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C1F0C">
      <w:r>
        <w:t xml:space="preserve">II MIĘDZYNARODOWY KONKURS MALARSKI IM. PAWŁA WAŁACHA  </w:t>
      </w:r>
    </w:p>
    <w:p w14:paraId="742FF6AF"/>
    <w:p w14:paraId="6F1783EB">
      <w:pPr>
        <w:jc w:val="center"/>
      </w:pPr>
      <w:r>
        <w:rPr>
          <w:b/>
          <w:bCs/>
        </w:rPr>
        <w:t>REGULAMIN</w:t>
      </w:r>
    </w:p>
    <w:p w14:paraId="742CC162"/>
    <w:p w14:paraId="7403C5E8">
      <w:r>
        <w:t>§ 1.</w:t>
      </w:r>
    </w:p>
    <w:p w14:paraId="4FCC587B">
      <w:r>
        <w:t xml:space="preserve"> Organizator Konkursu: „Cieszyński Ośrodek Kultury „Dom Narodowy” w Cieszynie, Rynek 12, 43-400 Cieszyn;  </w:t>
      </w:r>
    </w:p>
    <w:p w14:paraId="6D6B429E">
      <w:r>
        <w:t xml:space="preserve">Współorganizator: Uniwersyteckie Niepubliczne Liceum Sztuk Plastycznych w Cieszynie, Kochanowskiego 8, 43-400 Cieszyn.  </w:t>
      </w:r>
    </w:p>
    <w:p w14:paraId="46E7A2BB"/>
    <w:p w14:paraId="3F5AB92C">
      <w:r>
        <w:t xml:space="preserve">§ 2. </w:t>
      </w:r>
    </w:p>
    <w:p w14:paraId="167EB3A4">
      <w:r>
        <w:t>Cele Konkursu</w:t>
      </w:r>
    </w:p>
    <w:p w14:paraId="15BE4836"/>
    <w:p w14:paraId="3FE50AD8">
      <w:pPr>
        <w:jc w:val="both"/>
      </w:pPr>
      <w:r>
        <w:t xml:space="preserve">Konkurs jest organizowany w celu upamiętnienia znakomitego malarza, który zmarł w 2022 roku – Pawła Wałacha. Paweł Wałach urodził się w </w:t>
      </w:r>
      <w:r>
        <w:rPr>
          <w:rFonts w:hint="default"/>
          <w:lang w:val="pl-PL"/>
        </w:rPr>
        <w:t>dniu 0</w:t>
      </w:r>
      <w:r>
        <w:t xml:space="preserve">2.02.1942 r. w Śmiłowicach. Należał do Polskiego Stowarzyszenia Artystów Plastyków w Republice Czeskiej, gdzie przez wiele lat był prezesem oraz do Polskiego Związku Kulturalno-Oświatowego w Nieborach (Zaolzie). Malował obrazy olejne mówiące o tematyce regionu Śląska Cieszyńskiego – pejzaże, stare chaty góralskie, stroje czy obrzędy. Swoje prace prezentował na wielu wystawach indywidualnych i zbiorowych, reprezentował region podczas plenerów malarskich w kraju i poza jego granicami. </w:t>
      </w:r>
    </w:p>
    <w:p w14:paraId="36C0C685">
      <w:pPr>
        <w:jc w:val="both"/>
      </w:pPr>
    </w:p>
    <w:p w14:paraId="50DDE865">
      <w:pPr>
        <w:jc w:val="both"/>
      </w:pPr>
      <w:r>
        <w:t xml:space="preserve">Konkurs ma na celu zachęcenie dzieci w wieku przedszkolnym i szkolnym do twórczego spędzania czasu i inspiracji regionem Śląska Cieszyńskiego. Na konkurs można przesyłać prace związane z regionem: pejzaże, stare chaty, prace inspirowane zwyczajami, strojami ludowymi i samym artystą Pawłem Wałachem (portrety). </w:t>
      </w:r>
    </w:p>
    <w:p w14:paraId="6C29420E">
      <w:pPr>
        <w:jc w:val="both"/>
      </w:pPr>
      <w:r>
        <w:t xml:space="preserve"> </w:t>
      </w:r>
    </w:p>
    <w:p w14:paraId="05D80B5A"/>
    <w:p w14:paraId="4C381D56">
      <w:r>
        <w:t xml:space="preserve">§ 3. </w:t>
      </w:r>
    </w:p>
    <w:p w14:paraId="1FCA5B70">
      <w:pPr>
        <w:jc w:val="both"/>
      </w:pPr>
      <w:r>
        <w:t xml:space="preserve">Uczestnicy konkursu: </w:t>
      </w:r>
    </w:p>
    <w:p w14:paraId="3122A072">
      <w:pPr>
        <w:jc w:val="both"/>
      </w:pPr>
      <w:r>
        <w:t xml:space="preserve">Konkurs przeznaczony jest dla dzieci i młodzieży. </w:t>
      </w:r>
    </w:p>
    <w:p w14:paraId="1871F734">
      <w:pPr>
        <w:jc w:val="both"/>
      </w:pPr>
      <w:r>
        <w:t xml:space="preserve">Kategoria I – dzieci do 6 roku życia; </w:t>
      </w:r>
    </w:p>
    <w:p w14:paraId="67254BCC">
      <w:pPr>
        <w:jc w:val="both"/>
      </w:pPr>
      <w:r>
        <w:t>Kategoria II – dzieci 7 – 11 lat;</w:t>
      </w:r>
    </w:p>
    <w:p w14:paraId="1CD9BD02">
      <w:pPr>
        <w:jc w:val="both"/>
      </w:pPr>
      <w:r>
        <w:t xml:space="preserve">Kategoria III – dzieci i młodzież 12 – 14 lat. </w:t>
      </w:r>
    </w:p>
    <w:p w14:paraId="6834BEC8"/>
    <w:p w14:paraId="4A87DC51">
      <w:r>
        <w:t>§ 4.</w:t>
      </w:r>
    </w:p>
    <w:p w14:paraId="591BEB36">
      <w:pPr>
        <w:jc w:val="both"/>
      </w:pPr>
      <w:r>
        <w:t xml:space="preserve">Warunki przeprowadzenia Konkursu: </w:t>
      </w:r>
    </w:p>
    <w:p w14:paraId="1F1B6404">
      <w:pPr>
        <w:jc w:val="both"/>
      </w:pPr>
      <w:r>
        <w:t>1. Czas trwania: 2 luty 2025r. – 30</w:t>
      </w:r>
      <w:r>
        <w:rPr>
          <w:rFonts w:hint="default"/>
          <w:lang w:val="pl-PL"/>
        </w:rPr>
        <w:t xml:space="preserve"> marca </w:t>
      </w:r>
      <w:r>
        <w:t>2025r.</w:t>
      </w:r>
    </w:p>
    <w:p w14:paraId="78D8A86B">
      <w:pPr>
        <w:jc w:val="both"/>
      </w:pPr>
      <w:r>
        <w:t xml:space="preserve">2. Wykonanie prac: dowolną techniką plastyczną (ołówek, farby, kredki, pastele, wycinanka) na papierze w formacie minimum A3. </w:t>
      </w:r>
    </w:p>
    <w:p w14:paraId="2AC20F34">
      <w:pPr>
        <w:jc w:val="both"/>
      </w:pPr>
      <w:r>
        <w:t>3. Prace muszą być przesłane w oryginale</w:t>
      </w:r>
      <w:r>
        <w:rPr>
          <w:b/>
          <w:bCs/>
        </w:rPr>
        <w:t xml:space="preserve"> do 30</w:t>
      </w:r>
      <w:r>
        <w:rPr>
          <w:rFonts w:hint="default"/>
          <w:b/>
          <w:bCs/>
          <w:lang w:val="pl-PL"/>
        </w:rPr>
        <w:t xml:space="preserve"> marca </w:t>
      </w:r>
      <w:r>
        <w:rPr>
          <w:b/>
          <w:bCs/>
        </w:rPr>
        <w:t>2025r.</w:t>
      </w:r>
      <w:r>
        <w:t xml:space="preserve"> na adres organizatora: </w:t>
      </w:r>
    </w:p>
    <w:p w14:paraId="71CDFAF4">
      <w:pPr>
        <w:jc w:val="both"/>
        <w:rPr>
          <w:b/>
          <w:bCs/>
        </w:rPr>
      </w:pPr>
      <w:r>
        <w:rPr>
          <w:b/>
          <w:bCs/>
        </w:rPr>
        <w:t xml:space="preserve">Cieszyński Ośrodek Kultury „Dom Narodowy”, Rynek 12, 43-400 Cieszyn. </w:t>
      </w:r>
    </w:p>
    <w:p w14:paraId="06216445">
      <w:r>
        <w:t>4. Praca powinna być opatrzona następującymi informacjami:</w:t>
      </w:r>
    </w:p>
    <w:p w14:paraId="4A1067D5">
      <w:pPr>
        <w:jc w:val="both"/>
      </w:pPr>
      <w:r>
        <w:t>tytuł pracy, imię i nazwisko autora, klasa (wiek), imię i nazwisko opiekuna konkursu z ramienia szkoły/imię i nazwisko rodzica lub opiekuna (w przypadku zgłoszeń indywidualnych), adres i numer szkoły, nr telefonu/adres i numer szkoły, nr telefonu rodzica lub opiekuna (w przypadku zgłoszeń indywidualnych). Formularz zgłoszenia stanowi załącznik nr 1 do Regulaminu.</w:t>
      </w:r>
    </w:p>
    <w:p w14:paraId="726C3C21">
      <w:r>
        <w:t>5. Do przesłanych prac należy dołączyć wypełniony formularz ZGŁOSZENIA (załącznik nr 1).</w:t>
      </w:r>
    </w:p>
    <w:p w14:paraId="3D4BB174">
      <w:pPr>
        <w:rPr>
          <w:highlight w:val="yellow"/>
        </w:rPr>
      </w:pPr>
    </w:p>
    <w:p w14:paraId="1BE38589">
      <w:r>
        <w:t xml:space="preserve">§ 5. </w:t>
      </w:r>
    </w:p>
    <w:p w14:paraId="02869CCF">
      <w:pPr>
        <w:jc w:val="both"/>
      </w:pPr>
      <w:r>
        <w:t>Ocena prac i nagrody.</w:t>
      </w:r>
    </w:p>
    <w:p w14:paraId="013A61FB">
      <w:pPr>
        <w:jc w:val="both"/>
      </w:pPr>
      <w:r>
        <w:t>1. Spośród prac zakwalifikowanych do konkursu Komisja konkursowa przyzna: nagrody rzeczowe i dyplomy dla laureatów i uczestników konkursu.</w:t>
      </w:r>
    </w:p>
    <w:p w14:paraId="37CD972E">
      <w:pPr>
        <w:jc w:val="both"/>
      </w:pPr>
      <w:r>
        <w:t>2. Komisja konkursowa oceniając prace weźmie pod uwagę zgodność pracy z tematem konkursu, pomysłowość i oryginalność wykonania (kompozycja, czytelność przekazu), jakość, estetykę wykonania, staranność.</w:t>
      </w:r>
    </w:p>
    <w:p w14:paraId="652D84A3"/>
    <w:p w14:paraId="1E465282">
      <w:r>
        <w:t xml:space="preserve">§6. Rozstrzygnięcie konkursu </w:t>
      </w:r>
    </w:p>
    <w:p w14:paraId="0AD81148">
      <w:pPr>
        <w:jc w:val="both"/>
      </w:pPr>
      <w:r>
        <w:t>1. Organizator przekaże informacje o wynikach konkursu do dnia 15</w:t>
      </w:r>
      <w:r>
        <w:rPr>
          <w:rFonts w:hint="default"/>
          <w:lang w:val="pl-PL"/>
        </w:rPr>
        <w:t xml:space="preserve"> kwietnia </w:t>
      </w:r>
      <w:r>
        <w:t xml:space="preserve">2025r. Wyniki zostaną opublikowane na stronie internetowej </w:t>
      </w:r>
      <w:r>
        <w:fldChar w:fldCharType="begin"/>
      </w:r>
      <w:r>
        <w:instrText xml:space="preserve"> HYPERLINK "http://www.domnarodowy.pl/" \h </w:instrText>
      </w:r>
      <w:r>
        <w:fldChar w:fldCharType="separate"/>
      </w:r>
      <w:r>
        <w:rPr>
          <w:rStyle w:val="7"/>
        </w:rPr>
        <w:t>www.domnarodowy.pl</w:t>
      </w:r>
      <w:r>
        <w:rPr>
          <w:rStyle w:val="7"/>
        </w:rPr>
        <w:fldChar w:fldCharType="end"/>
      </w:r>
      <w:r>
        <w:t xml:space="preserve"> oraz na Facebooku instytucji. </w:t>
      </w:r>
    </w:p>
    <w:p w14:paraId="1E1BB8A5">
      <w:pPr>
        <w:jc w:val="both"/>
      </w:pPr>
      <w:r>
        <w:t xml:space="preserve">2. Finał konkursu i rozdanie nagród odbędzie się po 15 kwietnia 2025r. w Centrum Folkloru Śląska Cieszyńskiego w Cieszyńskim Ośrodku Kultury „Dom Narodowy” w Cieszynie. Organizator zastrzega sobie prawo do </w:t>
      </w:r>
      <w:r>
        <w:rPr>
          <w:rFonts w:hint="default"/>
          <w:lang w:val="pl-PL"/>
        </w:rPr>
        <w:t xml:space="preserve">podania oraz </w:t>
      </w:r>
      <w:bookmarkStart w:id="0" w:name="_GoBack"/>
      <w:bookmarkEnd w:id="0"/>
      <w:r>
        <w:t>zmiany terminu i miejsca uroczystości.</w:t>
      </w:r>
    </w:p>
    <w:p w14:paraId="28876257">
      <w:pPr>
        <w:jc w:val="both"/>
      </w:pPr>
      <w:r>
        <w:t>3. W przypadku braku możliwości zorganizowania finału konkursu i rozdania nagród w Cieszyńskim Ośrodku Kultury „Dom Narodowy” w Cieszynie, nagrody i wyróżnienia zostaną przesłane pocztą do opiekunów konkursu w szkołach lub - w przypadku zgłoszeń indywidualnych – do rodziców lub opiekunów prawnych dzieci.</w:t>
      </w:r>
    </w:p>
    <w:p w14:paraId="6CD4799F"/>
    <w:p w14:paraId="2E4AB6AF">
      <w:pPr>
        <w:jc w:val="both"/>
      </w:pPr>
      <w:r>
        <w:t xml:space="preserve">§7. Prawa autorskie </w:t>
      </w:r>
    </w:p>
    <w:p w14:paraId="034F1D09">
      <w:pPr>
        <w:jc w:val="both"/>
      </w:pPr>
      <w:r>
        <w:t>1. Udział dziecka w konkursie wymaga pisemnej zgody rodziców lub opiekunów prawnych.</w:t>
      </w:r>
    </w:p>
    <w:p w14:paraId="0D19A45C">
      <w:pPr>
        <w:jc w:val="both"/>
      </w:pPr>
      <w:r>
        <w:t>2. Uczestnicy konkursu mogą zgłaszać tylko prace wykonane samodzielnie.</w:t>
      </w:r>
    </w:p>
    <w:p w14:paraId="2BC318D8">
      <w:pPr>
        <w:jc w:val="both"/>
      </w:pPr>
      <w:r>
        <w:t>3. Uczestnik, jako autor pracy nie może tym utworem naruszać prawa do wizerunku ani innych praw osób trzecich.</w:t>
      </w:r>
    </w:p>
    <w:p w14:paraId="769CE282">
      <w:pPr>
        <w:jc w:val="both"/>
      </w:pPr>
      <w:r>
        <w:t>4. Uczestnik konkursu (lub w jego imieniu opiekun prawny) przystępując do udziału w nim wyraża zgodę na oznaczanie swojej pracy imieniem i nazwiskiem oraz na nieodpłatne wykorzystywanie i publikowanie przez Organizatora w materiałach promocyjnych, w wydawnictwach związanych z Konkursem i jego tematem oraz na stronie internetowej Organizatora oraz wykorzystywania - w związku z Konkursem - jego głosu i wizerunku.</w:t>
      </w:r>
    </w:p>
    <w:p w14:paraId="7BAA9430">
      <w:pPr>
        <w:jc w:val="both"/>
      </w:pPr>
      <w:r>
        <w:t>5. Uczestnik konkursu przystępując do udziału w nim jednocześnie oświadcza, że w chwili przyznania mu nagrody lub wyróżnienia nieodpłatnie przenosi na Organizatora a Organizator przyjmuje, własność oryginalnego egzemplarza tej pracy oraz nieodpłatnie przenosi na Organizatora autorskie prawa majątkowe do niej i prawa zależne do jej opracowań, na następujących polach eksploatacji: utrwalanie i zwielokrotnianie pracy dowolną techniką, w tym drukarską, cyfrową, na dowolnych nośnikach, bez ograniczeń co do ilości i wielkości nakładu, wprowadzanie do pamięci komputera, publiczne wyświetlanie, odtwarzanie, udostępnianie egzemplarzy pracy oraz nadawanie i reemitowanie, także w sieciach komputerowych, wprowadzenie do obrotu, użyczanie lub najem oryginału albo jego kopii, zamieszczanie w wydawnictwach drukowanych lub multimedialnych oraz w dowolnych publikacjach, w tym w materiałach edukacyjnych, wykorzystanie dla celów upowszechniania tematyki konkursu, dla celów edukacyjnych i reklamowych.</w:t>
      </w:r>
    </w:p>
    <w:p w14:paraId="5A0400E1"/>
    <w:p w14:paraId="66A292ED">
      <w:pPr>
        <w:jc w:val="both"/>
      </w:pPr>
      <w:r>
        <w:t>§ 8.</w:t>
      </w:r>
    </w:p>
    <w:p w14:paraId="05EB6A1D">
      <w:pPr>
        <w:jc w:val="both"/>
      </w:pPr>
      <w:r>
        <w:t xml:space="preserve">Postanowienia końcowe </w:t>
      </w:r>
    </w:p>
    <w:p w14:paraId="3352901C">
      <w:pPr>
        <w:jc w:val="both"/>
      </w:pPr>
      <w:r>
        <w:t>1. Prace nadesłane na konkurs nie podlegają zwrotowi.</w:t>
      </w:r>
    </w:p>
    <w:p w14:paraId="016F5725">
      <w:pPr>
        <w:jc w:val="both"/>
      </w:pPr>
      <w:r>
        <w:t xml:space="preserve">2. Regulamin konkursu wraz z załącznikami jest dostępny w Cieszyńskim Ośrodku Kultury „Dom Narodowy” w Cieszynie oraz na stronie internetowej pod adresem: </w:t>
      </w:r>
      <w:r>
        <w:fldChar w:fldCharType="begin"/>
      </w:r>
      <w:r>
        <w:instrText xml:space="preserve"> HYPERLINK "http://www.domnarodowy.pl/" \h </w:instrText>
      </w:r>
      <w:r>
        <w:fldChar w:fldCharType="separate"/>
      </w:r>
      <w:r>
        <w:rPr>
          <w:rStyle w:val="7"/>
        </w:rPr>
        <w:t>www.</w:t>
      </w:r>
      <w:r>
        <w:rPr>
          <w:rStyle w:val="7"/>
        </w:rPr>
        <w:fldChar w:fldCharType="end"/>
      </w:r>
      <w:r>
        <w:fldChar w:fldCharType="begin"/>
      </w:r>
      <w:r>
        <w:instrText xml:space="preserve"> HYPERLINK "http://www.domnarodowy.pl/" \h </w:instrText>
      </w:r>
      <w:r>
        <w:fldChar w:fldCharType="separate"/>
      </w:r>
      <w:r>
        <w:rPr>
          <w:rStyle w:val="7"/>
        </w:rPr>
        <w:t>domnarodowy.pl</w:t>
      </w:r>
      <w:r>
        <w:rPr>
          <w:rStyle w:val="7"/>
        </w:rPr>
        <w:fldChar w:fldCharType="end"/>
      </w:r>
      <w:r>
        <w:t xml:space="preserve"> i FB instytucji.</w:t>
      </w:r>
    </w:p>
    <w:p w14:paraId="276ED92B">
      <w:pPr>
        <w:jc w:val="both"/>
      </w:pPr>
      <w:r>
        <w:t>3. Przystąpienie szkoły do konkursu oznacza wyrażenie przez nią zgody na wykorzystanie nazwy i adresu szkoły oraz posiadanie pisemnej zgody autorów prac i nauczycieli biorących udział w konkursie, na wykorzystanie ich nazwisk w akcjach informacyjnych i promocyjnych związanych z niniejszym konkursem.</w:t>
      </w:r>
    </w:p>
    <w:p w14:paraId="628E1F56">
      <w:pPr>
        <w:jc w:val="both"/>
      </w:pPr>
      <w:r>
        <w:t>4. Przystąpienie do konkursu oznacza wyrażenie zgody bez zastrzeżeń na warunki niniejszego Regulaminu.</w:t>
      </w:r>
    </w:p>
    <w:p w14:paraId="01550DFC">
      <w:pPr>
        <w:jc w:val="both"/>
      </w:pPr>
      <w:r>
        <w:t>5. Organizatorzy zastrzegają sobie prawo do dokonania w każdym czasie z ważnych powodów modyfikacji postanowień Regulaminu, w tym również zmiany terminów konkursu lub jego odwołanie z powodów niezależnych od organizatorów oraz nie ponoszą odpowiedzialności za zakłócenia w pracy poczty i za ewentualne niedostarczenie przesyłek. Konkurs nie jest grą losową, loterią fantową, zakładem wzajemnym, loterią promocyjną, grą, której wynik zależy od przypadku, ani żadną inną przewidzianą w ustawie z dnia 19 listopada 2009 r. o grach hazardowych (Dz. U. z 2018 r. poz. 165, z późn. zm.).</w:t>
      </w:r>
    </w:p>
    <w:p w14:paraId="37062F59">
      <w:pPr>
        <w:jc w:val="both"/>
      </w:pPr>
      <w:r>
        <w:t>6. Udział w Konkursie jest bezpłatny i dobrowolny.</w:t>
      </w:r>
    </w:p>
    <w:p w14:paraId="03534905">
      <w:pPr>
        <w:jc w:val="both"/>
      </w:pPr>
      <w:r>
        <w:t xml:space="preserve">7. Kontakt do osoby koordynującej: Agnieszka Pawlitko meil: </w:t>
      </w:r>
      <w:r>
        <w:fldChar w:fldCharType="begin"/>
      </w:r>
      <w:r>
        <w:instrText xml:space="preserve"> HYPERLINK "mailto:a.pawlitko@domnarodowy.pl" \h </w:instrText>
      </w:r>
      <w:r>
        <w:fldChar w:fldCharType="separate"/>
      </w:r>
      <w:r>
        <w:rPr>
          <w:rStyle w:val="7"/>
        </w:rPr>
        <w:t>a.pawlitko@domnarodowy.pl</w:t>
      </w:r>
      <w:r>
        <w:rPr>
          <w:rStyle w:val="7"/>
        </w:rPr>
        <w:fldChar w:fldCharType="end"/>
      </w:r>
      <w:r>
        <w:t>, tel. 668 860 354</w:t>
      </w:r>
    </w:p>
    <w:p w14:paraId="2D250209">
      <w:pPr>
        <w:jc w:val="both"/>
        <w:rPr>
          <w:color w:val="080000"/>
        </w:rPr>
      </w:pPr>
      <w:r>
        <w:rPr>
          <w:color w:val="080000"/>
        </w:rPr>
        <w:t xml:space="preserve">8. </w:t>
      </w:r>
      <w:r>
        <w:rPr>
          <w:rFonts w:ascii="Times New Roman;Times New Roman" w:hAnsi="Times New Roman;Times New Roman" w:eastAsia="Times New Roman;Times New Roman" w:cs="Times New Roman;Times New Roman"/>
          <w:color w:val="080000"/>
          <w:kern w:val="0"/>
          <w:lang w:eastAsia="pl-PL"/>
        </w:rPr>
        <w:t>Administratorem danych osobowych  wskazanych w Regulaminie oraz  dokumentach związanych z konkursem jest Cieszyński Ośrodek Kultury Dom Narodowy, Rynek 12, 43-400 Cieszyn. Dane osobowe będą przetwarzane w celu przeprowadzenia konkursu i jego promocji. Wszelkie informacje o przetwarzaniu danych osobowych, w tym przysługujących prawach, dostępne są pod linkiem:www.domnarodowy.pl</w:t>
      </w:r>
    </w:p>
    <w:p w14:paraId="7FCBD61B">
      <w:pPr>
        <w:widowControl w:val="0"/>
        <w:rPr>
          <w:rFonts w:ascii="Times New Roman;Times New Roman" w:hAnsi="Times New Roman;Times New Roman" w:eastAsia="SimSun;宋体" w:cs="Times New Roman;Times New Roman"/>
          <w:color w:val="080000"/>
          <w:lang w:eastAsia="hi-IN"/>
        </w:rPr>
      </w:pPr>
    </w:p>
    <w:p w14:paraId="49E1BB8D">
      <w:pPr>
        <w:pStyle w:val="12"/>
        <w:jc w:val="both"/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08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;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;宋体">
    <w:altName w:val="SimSun"/>
    <w:panose1 w:val="00000000000000000000"/>
    <w:charset w:val="8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2E"/>
    <w:rsid w:val="0012743C"/>
    <w:rsid w:val="00176B44"/>
    <w:rsid w:val="0018638B"/>
    <w:rsid w:val="00310152"/>
    <w:rsid w:val="004C68E0"/>
    <w:rsid w:val="004F0C2E"/>
    <w:rsid w:val="00571280"/>
    <w:rsid w:val="00665D64"/>
    <w:rsid w:val="00C11DCA"/>
    <w:rsid w:val="00C623B7"/>
    <w:rsid w:val="00CB57F5"/>
    <w:rsid w:val="00D21327"/>
    <w:rsid w:val="08604F56"/>
    <w:rsid w:val="70F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Liberation Serif" w:hAnsi="Liberation Serif" w:eastAsia="NSimSun" w:cs="Arial"/>
      <w:kern w:val="2"/>
      <w:sz w:val="24"/>
      <w:szCs w:val="24"/>
      <w:lang w:val="pl-PL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List"/>
    <w:basedOn w:val="4"/>
    <w:uiPriority w:val="0"/>
  </w:style>
  <w:style w:type="character" w:customStyle="1" w:styleId="7">
    <w:name w:val="Łącze internetowe"/>
    <w:uiPriority w:val="0"/>
    <w:rPr>
      <w:color w:val="000080"/>
      <w:u w:val="single"/>
      <w:lang w:val="zh-CN" w:eastAsia="zh-CN" w:bidi="zh-CN"/>
    </w:rPr>
  </w:style>
  <w:style w:type="character" w:customStyle="1" w:styleId="8">
    <w:name w:val="ListLabel 1"/>
    <w:qFormat/>
    <w:uiPriority w:val="0"/>
  </w:style>
  <w:style w:type="character" w:customStyle="1" w:styleId="9">
    <w:name w:val="ListLabel 2"/>
    <w:qFormat/>
    <w:uiPriority w:val="0"/>
  </w:style>
  <w:style w:type="paragraph" w:customStyle="1" w:styleId="10">
    <w:name w:val="Nagłówek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1">
    <w:name w:val="Indeks"/>
    <w:basedOn w:val="1"/>
    <w:qFormat/>
    <w:uiPriority w:val="0"/>
    <w:pPr>
      <w:suppressLineNumbers/>
    </w:pPr>
  </w:style>
  <w:style w:type="paragraph" w:customStyle="1" w:styleId="12">
    <w:name w:val="Standard"/>
    <w:qFormat/>
    <w:uiPriority w:val="0"/>
    <w:pPr>
      <w:suppressAutoHyphens/>
      <w:textAlignment w:val="baseline"/>
    </w:pPr>
    <w:rPr>
      <w:rFonts w:ascii="Liberation Serif;Times New Roma" w:hAnsi="Liberation Serif;Times New Roma" w:eastAsia="NSimSun" w:cs="Arial;Arial"/>
      <w:kern w:val="2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1024</Words>
  <Characters>6145</Characters>
  <Lines>51</Lines>
  <Paragraphs>14</Paragraphs>
  <TotalTime>46</TotalTime>
  <ScaleCrop>false</ScaleCrop>
  <LinksUpToDate>false</LinksUpToDate>
  <CharactersWithSpaces>7155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2023-11-24T11:42:00Z</dcterms:created>
  <dc:creator>Michał Massalski</dc:creator>
  <cp:lastModifiedBy>Michał Massalski</cp:lastModifiedBy>
  <dcterms:modified xsi:type="dcterms:W3CDTF">2025-01-29T12:59:58Z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ICV">
    <vt:lpwstr>83C42A41542A4D9A879F7BE12D2F9755_12</vt:lpwstr>
  </property>
</Properties>
</file>